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15" w:rsidRDefault="00695715" w:rsidP="00411D9C">
      <w:pPr>
        <w:ind w:left="142" w:right="140"/>
        <w:jc w:val="center"/>
        <w:rPr>
          <w:noProof/>
          <w:sz w:val="16"/>
        </w:rPr>
      </w:pPr>
      <w:r>
        <w:rPr>
          <w:noProof/>
          <w:sz w:val="16"/>
        </w:rPr>
        <w:drawing>
          <wp:inline distT="0" distB="0" distL="0" distR="0">
            <wp:extent cx="590550" cy="752475"/>
            <wp:effectExtent l="19050" t="0" r="0" b="0"/>
            <wp:docPr id="1" name="Рисунок 1" descr="Лух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ух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715" w:rsidRPr="00F34C3A" w:rsidRDefault="00695715" w:rsidP="00411D9C">
      <w:pPr>
        <w:ind w:left="142" w:right="140"/>
        <w:jc w:val="center"/>
        <w:rPr>
          <w:noProof/>
          <w:sz w:val="16"/>
        </w:rPr>
      </w:pPr>
    </w:p>
    <w:p w:rsidR="00695715" w:rsidRPr="00E55516" w:rsidRDefault="00695715" w:rsidP="00411D9C">
      <w:pPr>
        <w:ind w:left="142" w:right="140"/>
        <w:contextualSpacing/>
        <w:jc w:val="center"/>
        <w:rPr>
          <w:b/>
          <w:sz w:val="28"/>
          <w:szCs w:val="28"/>
        </w:rPr>
      </w:pPr>
      <w:r w:rsidRPr="00E55516">
        <w:rPr>
          <w:b/>
          <w:sz w:val="28"/>
          <w:szCs w:val="28"/>
        </w:rPr>
        <w:t xml:space="preserve">ИВАНОВСКАЯ ОБЛАСТЬ </w:t>
      </w:r>
    </w:p>
    <w:p w:rsidR="00695715" w:rsidRPr="00E55516" w:rsidRDefault="00695715" w:rsidP="00411D9C">
      <w:pPr>
        <w:ind w:left="142" w:right="140"/>
        <w:contextualSpacing/>
        <w:jc w:val="center"/>
        <w:rPr>
          <w:b/>
          <w:sz w:val="28"/>
          <w:szCs w:val="28"/>
        </w:rPr>
      </w:pPr>
      <w:r w:rsidRPr="00E55516">
        <w:rPr>
          <w:b/>
          <w:sz w:val="28"/>
          <w:szCs w:val="28"/>
        </w:rPr>
        <w:t>АДМИНИСТРАЦИЯ ЛУХСКОГО МУНИЦИПАЛЬНОГО РАЙОНА</w:t>
      </w:r>
    </w:p>
    <w:p w:rsidR="00695715" w:rsidRPr="006242EB" w:rsidRDefault="00695715" w:rsidP="00411D9C">
      <w:pPr>
        <w:ind w:left="142" w:right="140"/>
        <w:contextualSpacing/>
        <w:jc w:val="center"/>
        <w:rPr>
          <w:b/>
          <w:sz w:val="16"/>
          <w:szCs w:val="16"/>
        </w:rPr>
      </w:pPr>
    </w:p>
    <w:p w:rsidR="00695715" w:rsidRPr="00E55516" w:rsidRDefault="00695715" w:rsidP="00411D9C">
      <w:pPr>
        <w:ind w:left="142" w:right="140"/>
        <w:contextualSpacing/>
        <w:jc w:val="center"/>
        <w:rPr>
          <w:sz w:val="28"/>
          <w:szCs w:val="28"/>
        </w:rPr>
      </w:pPr>
      <w:r w:rsidRPr="00E55516">
        <w:rPr>
          <w:b/>
          <w:sz w:val="28"/>
          <w:szCs w:val="28"/>
        </w:rPr>
        <w:t>ПОСТАНОВЛЕНИЕ</w:t>
      </w:r>
    </w:p>
    <w:p w:rsidR="00FB6130" w:rsidRPr="006242EB" w:rsidRDefault="00FB6130" w:rsidP="00411D9C">
      <w:pPr>
        <w:ind w:left="142" w:right="140"/>
        <w:contextualSpacing/>
        <w:jc w:val="both"/>
        <w:rPr>
          <w:sz w:val="16"/>
          <w:szCs w:val="16"/>
        </w:rPr>
      </w:pPr>
    </w:p>
    <w:p w:rsidR="00695715" w:rsidRDefault="00B75C4E" w:rsidP="00411D9C">
      <w:pPr>
        <w:ind w:left="142" w:right="140"/>
        <w:contextualSpacing/>
        <w:jc w:val="both"/>
        <w:rPr>
          <w:rFonts w:ascii="Calibri" w:hAnsi="Calibri" w:cs="Calibri"/>
          <w:b/>
          <w:bCs/>
        </w:rPr>
      </w:pPr>
      <w:r>
        <w:rPr>
          <w:sz w:val="28"/>
          <w:szCs w:val="28"/>
        </w:rPr>
        <w:t xml:space="preserve">                            </w:t>
      </w:r>
      <w:r w:rsidR="00695715">
        <w:rPr>
          <w:sz w:val="28"/>
          <w:szCs w:val="28"/>
        </w:rPr>
        <w:t>о</w:t>
      </w:r>
      <w:r w:rsidR="00695715" w:rsidRPr="00E55516">
        <w:rPr>
          <w:sz w:val="28"/>
          <w:szCs w:val="28"/>
        </w:rPr>
        <w:t xml:space="preserve">т </w:t>
      </w:r>
      <w:r w:rsidR="0055501A">
        <w:rPr>
          <w:sz w:val="28"/>
          <w:szCs w:val="28"/>
          <w:u w:val="single"/>
        </w:rPr>
        <w:t xml:space="preserve">30.06. </w:t>
      </w:r>
      <w:r w:rsidR="00FB6130">
        <w:rPr>
          <w:sz w:val="28"/>
          <w:szCs w:val="28"/>
        </w:rPr>
        <w:t>202</w:t>
      </w:r>
      <w:r w:rsidR="00BB746D">
        <w:rPr>
          <w:sz w:val="28"/>
          <w:szCs w:val="28"/>
        </w:rPr>
        <w:t>5</w:t>
      </w:r>
      <w:r w:rsidR="00FB613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B75C4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 w:rsidR="0055501A">
        <w:rPr>
          <w:sz w:val="28"/>
          <w:szCs w:val="28"/>
          <w:u w:val="single"/>
        </w:rPr>
        <w:t>219</w:t>
      </w:r>
      <w:r w:rsidR="007547B7">
        <w:rPr>
          <w:sz w:val="28"/>
          <w:szCs w:val="28"/>
        </w:rPr>
        <w:t xml:space="preserve">                         </w:t>
      </w:r>
      <w:r w:rsidR="00FB6130">
        <w:rPr>
          <w:sz w:val="28"/>
          <w:szCs w:val="28"/>
        </w:rPr>
        <w:t xml:space="preserve">                                      </w:t>
      </w:r>
      <w:r w:rsidR="007547B7">
        <w:rPr>
          <w:sz w:val="28"/>
          <w:szCs w:val="28"/>
        </w:rPr>
        <w:t xml:space="preserve"> </w:t>
      </w:r>
      <w:r w:rsidR="00695715" w:rsidRPr="00E55516">
        <w:rPr>
          <w:sz w:val="28"/>
          <w:szCs w:val="28"/>
        </w:rPr>
        <w:t xml:space="preserve"> </w:t>
      </w:r>
    </w:p>
    <w:p w:rsidR="00FB6130" w:rsidRDefault="00FB6130" w:rsidP="00411D9C">
      <w:pPr>
        <w:ind w:left="142" w:right="1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DE22E0" w:rsidRDefault="00DE22E0" w:rsidP="00DE22E0">
      <w:pPr>
        <w:ind w:left="142" w:right="140"/>
        <w:jc w:val="center"/>
        <w:rPr>
          <w:b/>
          <w:color w:val="000000"/>
          <w:sz w:val="28"/>
          <w:szCs w:val="28"/>
        </w:rPr>
      </w:pPr>
    </w:p>
    <w:p w:rsidR="00B75C4E" w:rsidRDefault="00B75C4E" w:rsidP="00DE22E0">
      <w:pPr>
        <w:ind w:left="142" w:right="140"/>
        <w:jc w:val="center"/>
        <w:rPr>
          <w:b/>
          <w:color w:val="000000"/>
          <w:sz w:val="28"/>
          <w:szCs w:val="28"/>
        </w:rPr>
      </w:pPr>
      <w:r w:rsidRPr="002167E8">
        <w:rPr>
          <w:b/>
          <w:color w:val="000000"/>
          <w:sz w:val="28"/>
          <w:szCs w:val="28"/>
        </w:rPr>
        <w:t>О</w:t>
      </w:r>
      <w:r w:rsidR="00DE22E0">
        <w:rPr>
          <w:b/>
          <w:color w:val="000000"/>
          <w:sz w:val="28"/>
          <w:szCs w:val="28"/>
        </w:rPr>
        <w:t>б утверждении расчета допустимого времени устранения аварии и восстановления теплоснабжения жилых домов</w:t>
      </w:r>
      <w:r w:rsidRPr="002167E8">
        <w:rPr>
          <w:b/>
          <w:color w:val="000000"/>
          <w:sz w:val="28"/>
          <w:szCs w:val="28"/>
        </w:rPr>
        <w:t xml:space="preserve"> </w:t>
      </w:r>
    </w:p>
    <w:p w:rsidR="00B75C4E" w:rsidRPr="00F34C3A" w:rsidRDefault="00B75C4E" w:rsidP="00B75C4E">
      <w:pPr>
        <w:ind w:left="142" w:right="1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территории Лухского муниципального района</w:t>
      </w:r>
      <w:r w:rsidR="00FC2253">
        <w:rPr>
          <w:b/>
          <w:color w:val="000000"/>
          <w:sz w:val="28"/>
          <w:szCs w:val="28"/>
        </w:rPr>
        <w:t xml:space="preserve"> и Лухского городского поселения Лухского муниципального района</w:t>
      </w:r>
    </w:p>
    <w:p w:rsidR="00B75C4E" w:rsidRPr="006242EB" w:rsidRDefault="00B75C4E" w:rsidP="00B75C4E">
      <w:pPr>
        <w:spacing w:before="150" w:after="150"/>
        <w:ind w:left="142" w:right="140" w:firstLine="708"/>
        <w:jc w:val="both"/>
        <w:rPr>
          <w:color w:val="000000"/>
          <w:spacing w:val="-1"/>
          <w:sz w:val="10"/>
          <w:szCs w:val="10"/>
        </w:rPr>
      </w:pPr>
    </w:p>
    <w:p w:rsidR="00B75C4E" w:rsidRDefault="00B75C4E" w:rsidP="00B75C4E">
      <w:pPr>
        <w:spacing w:before="150" w:after="150"/>
        <w:ind w:left="142" w:right="140" w:firstLine="708"/>
        <w:jc w:val="both"/>
        <w:rPr>
          <w:color w:val="000000"/>
          <w:spacing w:val="-1"/>
          <w:sz w:val="28"/>
          <w:szCs w:val="28"/>
        </w:rPr>
      </w:pPr>
      <w:r w:rsidRPr="00B97A8B">
        <w:rPr>
          <w:color w:val="000000"/>
          <w:spacing w:val="-1"/>
          <w:sz w:val="28"/>
          <w:szCs w:val="28"/>
        </w:rPr>
        <w:t xml:space="preserve">В соответствии с  </w:t>
      </w:r>
      <w:r>
        <w:rPr>
          <w:color w:val="000000"/>
          <w:spacing w:val="-1"/>
          <w:sz w:val="28"/>
          <w:szCs w:val="28"/>
        </w:rPr>
        <w:t xml:space="preserve"> </w:t>
      </w:r>
      <w:r w:rsidR="00225985" w:rsidRPr="00020422">
        <w:rPr>
          <w:color w:val="22272F"/>
          <w:sz w:val="28"/>
          <w:szCs w:val="28"/>
          <w:shd w:val="clear" w:color="auto" w:fill="FFFFFF"/>
        </w:rPr>
        <w:t>Правилами организации теплоснабжения в Российской Федерации, утвержденными  постановлением Правительства РФ от 8 августа 2012 г. №808</w:t>
      </w:r>
      <w:r w:rsidR="00020422">
        <w:rPr>
          <w:color w:val="22272F"/>
          <w:sz w:val="32"/>
          <w:szCs w:val="32"/>
          <w:shd w:val="clear" w:color="auto" w:fill="FFFFFF"/>
        </w:rPr>
        <w:t>,</w:t>
      </w:r>
      <w:r w:rsidR="00225985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администрация Лухского муниципального района </w:t>
      </w:r>
      <w:r w:rsidR="00DE22E0">
        <w:rPr>
          <w:color w:val="000000"/>
          <w:spacing w:val="-1"/>
          <w:sz w:val="28"/>
          <w:szCs w:val="28"/>
        </w:rPr>
        <w:t xml:space="preserve">  </w:t>
      </w:r>
      <w:r w:rsidRPr="00B75C4E">
        <w:rPr>
          <w:b/>
          <w:color w:val="000000"/>
          <w:spacing w:val="-1"/>
          <w:sz w:val="28"/>
          <w:szCs w:val="28"/>
        </w:rPr>
        <w:t>п о с т а н о в л я е т</w:t>
      </w:r>
      <w:r>
        <w:rPr>
          <w:color w:val="000000"/>
          <w:spacing w:val="-1"/>
          <w:sz w:val="28"/>
          <w:szCs w:val="28"/>
        </w:rPr>
        <w:t>:</w:t>
      </w:r>
    </w:p>
    <w:p w:rsidR="00B75C4E" w:rsidRDefault="00BE5F2F" w:rsidP="00BE5F2F">
      <w:pPr>
        <w:ind w:left="142" w:right="14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</w:t>
      </w:r>
      <w:r w:rsidR="00DE22E0">
        <w:rPr>
          <w:color w:val="000000"/>
          <w:spacing w:val="-1"/>
          <w:sz w:val="28"/>
          <w:szCs w:val="28"/>
        </w:rPr>
        <w:t>1</w:t>
      </w:r>
      <w:r w:rsidR="00B75C4E">
        <w:rPr>
          <w:color w:val="000000"/>
          <w:spacing w:val="-1"/>
          <w:sz w:val="28"/>
          <w:szCs w:val="28"/>
        </w:rPr>
        <w:t xml:space="preserve">.Утвердить </w:t>
      </w:r>
      <w:r w:rsidR="00DE22E0" w:rsidRPr="00DE22E0">
        <w:rPr>
          <w:color w:val="000000"/>
          <w:sz w:val="28"/>
          <w:szCs w:val="28"/>
        </w:rPr>
        <w:t>расчета допустимого времени устранения аварии и восстановления теплоснабжения жилых домов</w:t>
      </w:r>
      <w:r w:rsidR="00DE22E0">
        <w:rPr>
          <w:color w:val="000000"/>
          <w:sz w:val="28"/>
          <w:szCs w:val="28"/>
        </w:rPr>
        <w:t xml:space="preserve"> </w:t>
      </w:r>
      <w:r w:rsidR="00DE22E0" w:rsidRPr="00DE22E0">
        <w:rPr>
          <w:color w:val="000000"/>
          <w:sz w:val="28"/>
          <w:szCs w:val="28"/>
        </w:rPr>
        <w:t>на территории Лухского муниципального района</w:t>
      </w:r>
      <w:r w:rsidR="00FC2253">
        <w:rPr>
          <w:color w:val="000000"/>
          <w:sz w:val="28"/>
          <w:szCs w:val="28"/>
        </w:rPr>
        <w:t xml:space="preserve"> и Лухского городского поселения Лухского муниципального района</w:t>
      </w:r>
      <w:r w:rsidR="00B75C4E">
        <w:rPr>
          <w:color w:val="000000"/>
          <w:spacing w:val="-1"/>
          <w:sz w:val="28"/>
          <w:szCs w:val="28"/>
        </w:rPr>
        <w:t xml:space="preserve"> (</w:t>
      </w:r>
      <w:r w:rsidR="00B75C4E" w:rsidRPr="00933A88">
        <w:rPr>
          <w:color w:val="000000"/>
          <w:spacing w:val="-1"/>
          <w:sz w:val="28"/>
          <w:szCs w:val="28"/>
        </w:rPr>
        <w:t>Приложени</w:t>
      </w:r>
      <w:r w:rsidR="00B75C4E">
        <w:rPr>
          <w:color w:val="000000"/>
          <w:spacing w:val="-1"/>
          <w:sz w:val="28"/>
          <w:szCs w:val="28"/>
        </w:rPr>
        <w:t>е )</w:t>
      </w:r>
      <w:r w:rsidR="00B75C4E" w:rsidRPr="00933A88">
        <w:rPr>
          <w:color w:val="000000"/>
          <w:spacing w:val="-1"/>
          <w:sz w:val="28"/>
          <w:szCs w:val="28"/>
        </w:rPr>
        <w:t xml:space="preserve">. </w:t>
      </w:r>
    </w:p>
    <w:p w:rsidR="00B75C4E" w:rsidRPr="00B75C4E" w:rsidRDefault="00BE5F2F" w:rsidP="00B75C4E">
      <w:pPr>
        <w:ind w:left="142" w:right="140"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</w:t>
      </w:r>
      <w:r w:rsidR="00B75C4E" w:rsidRPr="00581F33">
        <w:rPr>
          <w:color w:val="000000"/>
          <w:spacing w:val="-1"/>
          <w:sz w:val="28"/>
          <w:szCs w:val="28"/>
        </w:rPr>
        <w:t>.Настоящее постановление разместить на официальном сайте Лухского муниципального района в сети Интернет.</w:t>
      </w:r>
    </w:p>
    <w:p w:rsidR="00B75C4E" w:rsidRDefault="00B75C4E" w:rsidP="006242EB">
      <w:pPr>
        <w:ind w:left="142" w:right="14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 xml:space="preserve">  </w:t>
      </w:r>
      <w:r w:rsidR="00BE5F2F">
        <w:rPr>
          <w:color w:val="000000"/>
          <w:spacing w:val="-1"/>
          <w:sz w:val="28"/>
          <w:szCs w:val="28"/>
        </w:rPr>
        <w:t>3</w:t>
      </w:r>
      <w:r w:rsidRPr="00581F33">
        <w:rPr>
          <w:color w:val="000000"/>
          <w:spacing w:val="-1"/>
          <w:sz w:val="28"/>
          <w:szCs w:val="28"/>
        </w:rPr>
        <w:t xml:space="preserve">.Контроль за </w:t>
      </w:r>
      <w:r>
        <w:rPr>
          <w:color w:val="000000"/>
          <w:spacing w:val="-1"/>
          <w:sz w:val="28"/>
          <w:szCs w:val="28"/>
        </w:rPr>
        <w:t>ис</w:t>
      </w:r>
      <w:r w:rsidRPr="00581F33">
        <w:rPr>
          <w:color w:val="000000"/>
          <w:spacing w:val="-1"/>
          <w:sz w:val="28"/>
          <w:szCs w:val="28"/>
        </w:rPr>
        <w:t xml:space="preserve">полнением настоящего постановления возложить на </w:t>
      </w:r>
      <w:r>
        <w:rPr>
          <w:sz w:val="28"/>
          <w:szCs w:val="28"/>
        </w:rPr>
        <w:t xml:space="preserve">комитет по управлению муниципальным имуществом администрации Лухского муниципального района. </w:t>
      </w:r>
    </w:p>
    <w:p w:rsidR="00B75C4E" w:rsidRPr="00581F33" w:rsidRDefault="00BE5F2F" w:rsidP="00B75C4E">
      <w:pPr>
        <w:ind w:left="142" w:right="140"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</w:t>
      </w:r>
      <w:r w:rsidR="00B75C4E" w:rsidRPr="00581F33">
        <w:rPr>
          <w:color w:val="000000"/>
          <w:spacing w:val="-1"/>
          <w:sz w:val="28"/>
          <w:szCs w:val="28"/>
        </w:rPr>
        <w:t>.Настоящее постановление вступает в силу с момента его подписания.</w:t>
      </w:r>
    </w:p>
    <w:p w:rsidR="00722354" w:rsidRDefault="00722354" w:rsidP="00722354">
      <w:pPr>
        <w:widowControl w:val="0"/>
        <w:autoSpaceDE w:val="0"/>
        <w:autoSpaceDN w:val="0"/>
        <w:adjustRightInd w:val="0"/>
        <w:ind w:left="113" w:right="113"/>
        <w:jc w:val="both"/>
        <w:rPr>
          <w:sz w:val="28"/>
          <w:szCs w:val="28"/>
        </w:rPr>
      </w:pPr>
    </w:p>
    <w:p w:rsidR="00BE5F2F" w:rsidRDefault="00BE5F2F" w:rsidP="00722354">
      <w:pPr>
        <w:widowControl w:val="0"/>
        <w:autoSpaceDE w:val="0"/>
        <w:autoSpaceDN w:val="0"/>
        <w:adjustRightInd w:val="0"/>
        <w:ind w:left="113" w:right="113"/>
        <w:jc w:val="both"/>
        <w:rPr>
          <w:sz w:val="28"/>
          <w:szCs w:val="28"/>
        </w:rPr>
      </w:pPr>
    </w:p>
    <w:p w:rsidR="00BE5F2F" w:rsidRPr="000B2B72" w:rsidRDefault="00BE5F2F" w:rsidP="00722354">
      <w:pPr>
        <w:widowControl w:val="0"/>
        <w:autoSpaceDE w:val="0"/>
        <w:autoSpaceDN w:val="0"/>
        <w:adjustRightInd w:val="0"/>
        <w:ind w:left="113" w:right="113"/>
        <w:jc w:val="both"/>
        <w:rPr>
          <w:sz w:val="28"/>
          <w:szCs w:val="28"/>
        </w:rPr>
      </w:pPr>
    </w:p>
    <w:p w:rsidR="00FC2253" w:rsidRDefault="00FC2253" w:rsidP="00FC2253">
      <w:pPr>
        <w:pStyle w:val="ab"/>
        <w:rPr>
          <w:rFonts w:ascii="Times New Roman" w:hAnsi="Times New Roman" w:cs="Times New Roman"/>
          <w:sz w:val="28"/>
          <w:szCs w:val="28"/>
        </w:rPr>
      </w:pPr>
      <w:r w:rsidRPr="00355B56">
        <w:rPr>
          <w:rFonts w:ascii="Times New Roman" w:hAnsi="Times New Roman" w:cs="Times New Roman"/>
          <w:sz w:val="28"/>
          <w:szCs w:val="28"/>
        </w:rPr>
        <w:t xml:space="preserve">Врип главы Лухского  муниципального района  </w:t>
      </w:r>
      <w:r w:rsidRPr="002B37B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55B56">
        <w:rPr>
          <w:rFonts w:ascii="Times New Roman" w:hAnsi="Times New Roman" w:cs="Times New Roman"/>
          <w:sz w:val="28"/>
          <w:szCs w:val="28"/>
        </w:rPr>
        <w:t xml:space="preserve">   С.В. Кирсанова</w:t>
      </w:r>
    </w:p>
    <w:p w:rsidR="00FC2253" w:rsidRDefault="00FC2253" w:rsidP="00FC225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C2253" w:rsidRDefault="00FC2253" w:rsidP="00FC225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C2253" w:rsidRPr="00283D40" w:rsidRDefault="00FC2253" w:rsidP="00FC2253">
      <w:pPr>
        <w:pStyle w:val="ab"/>
        <w:rPr>
          <w:sz w:val="18"/>
          <w:szCs w:val="18"/>
        </w:rPr>
      </w:pPr>
    </w:p>
    <w:p w:rsidR="00FC2253" w:rsidRPr="00283D40" w:rsidRDefault="00FC2253" w:rsidP="00FC2253">
      <w:pPr>
        <w:rPr>
          <w:sz w:val="18"/>
          <w:szCs w:val="18"/>
        </w:rPr>
      </w:pPr>
    </w:p>
    <w:p w:rsidR="00FC2253" w:rsidRPr="00EB27C6" w:rsidRDefault="00FC2253" w:rsidP="00FC2253">
      <w:pPr>
        <w:pStyle w:val="ab"/>
        <w:rPr>
          <w:rFonts w:ascii="Times New Roman" w:hAnsi="Times New Roman" w:cs="Times New Roman"/>
          <w:sz w:val="18"/>
          <w:szCs w:val="18"/>
        </w:rPr>
      </w:pPr>
      <w:r w:rsidRPr="00EB27C6">
        <w:rPr>
          <w:rFonts w:ascii="Times New Roman" w:hAnsi="Times New Roman" w:cs="Times New Roman"/>
          <w:sz w:val="18"/>
          <w:szCs w:val="18"/>
        </w:rPr>
        <w:t>Исп.: Тихонова М.С.</w:t>
      </w:r>
    </w:p>
    <w:p w:rsidR="00FC2253" w:rsidRDefault="00FC2253" w:rsidP="00FC2253">
      <w:pPr>
        <w:widowControl w:val="0"/>
        <w:autoSpaceDE w:val="0"/>
        <w:autoSpaceDN w:val="0"/>
        <w:adjustRightInd w:val="0"/>
        <w:ind w:right="140"/>
        <w:jc w:val="both"/>
        <w:rPr>
          <w:sz w:val="18"/>
          <w:szCs w:val="18"/>
        </w:rPr>
      </w:pPr>
      <w:r w:rsidRPr="00EB27C6">
        <w:rPr>
          <w:sz w:val="18"/>
          <w:szCs w:val="18"/>
        </w:rPr>
        <w:t>тел.: 8(49344) 2-19-</w:t>
      </w:r>
      <w:bookmarkStart w:id="0" w:name="_GoBack"/>
      <w:bookmarkEnd w:id="0"/>
      <w:r w:rsidRPr="00EB27C6">
        <w:rPr>
          <w:sz w:val="18"/>
          <w:szCs w:val="18"/>
        </w:rPr>
        <w:t>75</w:t>
      </w:r>
    </w:p>
    <w:p w:rsidR="00FC2253" w:rsidRDefault="00FC2253" w:rsidP="00FC2253">
      <w:pPr>
        <w:widowControl w:val="0"/>
        <w:autoSpaceDE w:val="0"/>
        <w:autoSpaceDN w:val="0"/>
        <w:adjustRightInd w:val="0"/>
        <w:ind w:left="142" w:right="140"/>
        <w:jc w:val="both"/>
        <w:rPr>
          <w:sz w:val="28"/>
          <w:szCs w:val="28"/>
        </w:rPr>
      </w:pPr>
    </w:p>
    <w:p w:rsidR="00554CE2" w:rsidRDefault="00554CE2" w:rsidP="00695715">
      <w:pPr>
        <w:jc w:val="right"/>
        <w:rPr>
          <w:color w:val="000000"/>
          <w:spacing w:val="-1"/>
          <w:sz w:val="28"/>
          <w:szCs w:val="28"/>
        </w:rPr>
      </w:pPr>
    </w:p>
    <w:p w:rsidR="00152103" w:rsidRDefault="00152103" w:rsidP="00695715">
      <w:pPr>
        <w:jc w:val="right"/>
        <w:rPr>
          <w:color w:val="000000"/>
          <w:spacing w:val="-1"/>
          <w:sz w:val="28"/>
          <w:szCs w:val="28"/>
        </w:rPr>
      </w:pPr>
    </w:p>
    <w:p w:rsidR="00695715" w:rsidRDefault="001F172A" w:rsidP="00695715">
      <w:pPr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>П</w:t>
      </w:r>
      <w:r w:rsidR="00695715" w:rsidRPr="00933A88">
        <w:rPr>
          <w:color w:val="000000"/>
          <w:spacing w:val="-1"/>
          <w:sz w:val="28"/>
          <w:szCs w:val="28"/>
        </w:rPr>
        <w:t>риложение </w:t>
      </w:r>
      <w:r w:rsidR="00695715" w:rsidRPr="00933A88">
        <w:rPr>
          <w:color w:val="000000"/>
          <w:spacing w:val="-1"/>
          <w:sz w:val="28"/>
          <w:szCs w:val="28"/>
        </w:rPr>
        <w:br/>
        <w:t xml:space="preserve">к постановлению </w:t>
      </w:r>
      <w:r w:rsidR="00695715">
        <w:rPr>
          <w:color w:val="000000"/>
          <w:spacing w:val="-1"/>
          <w:sz w:val="28"/>
          <w:szCs w:val="28"/>
        </w:rPr>
        <w:t>администрации</w:t>
      </w:r>
    </w:p>
    <w:p w:rsidR="00695715" w:rsidRDefault="00695715" w:rsidP="00695715">
      <w:pPr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Лухского муниципального района</w:t>
      </w:r>
    </w:p>
    <w:p w:rsidR="00695715" w:rsidRPr="00933A88" w:rsidRDefault="00695715" w:rsidP="00695715">
      <w:pPr>
        <w:jc w:val="right"/>
        <w:rPr>
          <w:color w:val="000000"/>
          <w:spacing w:val="-1"/>
          <w:sz w:val="28"/>
          <w:szCs w:val="28"/>
        </w:rPr>
      </w:pPr>
      <w:r w:rsidRPr="00933A88">
        <w:rPr>
          <w:color w:val="000000"/>
          <w:spacing w:val="-1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 xml:space="preserve"> </w:t>
      </w:r>
      <w:r w:rsidR="0055501A">
        <w:rPr>
          <w:color w:val="000000"/>
          <w:spacing w:val="-1"/>
          <w:sz w:val="28"/>
          <w:szCs w:val="28"/>
          <w:u w:val="single"/>
        </w:rPr>
        <w:t>30</w:t>
      </w:r>
      <w:r>
        <w:rPr>
          <w:color w:val="000000"/>
          <w:spacing w:val="-1"/>
          <w:sz w:val="28"/>
          <w:szCs w:val="28"/>
        </w:rPr>
        <w:t>.</w:t>
      </w:r>
      <w:r w:rsidR="0055501A">
        <w:rPr>
          <w:color w:val="000000"/>
          <w:spacing w:val="-1"/>
          <w:sz w:val="28"/>
          <w:szCs w:val="28"/>
          <w:u w:val="single"/>
        </w:rPr>
        <w:t>06</w:t>
      </w:r>
      <w:r>
        <w:rPr>
          <w:color w:val="000000"/>
          <w:spacing w:val="-1"/>
          <w:sz w:val="28"/>
          <w:szCs w:val="28"/>
        </w:rPr>
        <w:t>.202</w:t>
      </w:r>
      <w:r w:rsidR="00BB746D">
        <w:rPr>
          <w:color w:val="000000"/>
          <w:spacing w:val="-1"/>
          <w:sz w:val="28"/>
          <w:szCs w:val="28"/>
        </w:rPr>
        <w:t>5</w:t>
      </w:r>
      <w:r>
        <w:rPr>
          <w:color w:val="000000"/>
          <w:spacing w:val="-1"/>
          <w:sz w:val="28"/>
          <w:szCs w:val="28"/>
        </w:rPr>
        <w:t xml:space="preserve"> г.</w:t>
      </w:r>
      <w:r w:rsidRPr="00933A88">
        <w:rPr>
          <w:color w:val="000000"/>
          <w:spacing w:val="-1"/>
          <w:sz w:val="28"/>
          <w:szCs w:val="28"/>
        </w:rPr>
        <w:t>  №</w:t>
      </w:r>
      <w:r>
        <w:rPr>
          <w:color w:val="000000"/>
          <w:spacing w:val="-1"/>
          <w:sz w:val="28"/>
          <w:szCs w:val="28"/>
        </w:rPr>
        <w:t xml:space="preserve"> </w:t>
      </w:r>
      <w:r w:rsidR="0055501A">
        <w:rPr>
          <w:color w:val="000000"/>
          <w:spacing w:val="-1"/>
          <w:sz w:val="28"/>
          <w:szCs w:val="28"/>
          <w:u w:val="single"/>
        </w:rPr>
        <w:t>219</w:t>
      </w:r>
    </w:p>
    <w:p w:rsidR="00BE5F2F" w:rsidRDefault="00695715" w:rsidP="00695715">
      <w:pPr>
        <w:jc w:val="both"/>
        <w:rPr>
          <w:color w:val="000000"/>
          <w:spacing w:val="-1"/>
          <w:sz w:val="28"/>
          <w:szCs w:val="28"/>
        </w:rPr>
      </w:pPr>
      <w:r w:rsidRPr="00933A88">
        <w:rPr>
          <w:color w:val="000000"/>
          <w:spacing w:val="-1"/>
          <w:sz w:val="28"/>
          <w:szCs w:val="28"/>
        </w:rPr>
        <w:t> </w:t>
      </w:r>
    </w:p>
    <w:p w:rsidR="00554CE2" w:rsidRDefault="00554CE2" w:rsidP="00BE5F2F">
      <w:pPr>
        <w:ind w:left="142" w:right="140"/>
        <w:jc w:val="center"/>
        <w:rPr>
          <w:b/>
          <w:sz w:val="28"/>
          <w:szCs w:val="28"/>
        </w:rPr>
      </w:pPr>
    </w:p>
    <w:p w:rsidR="00554CE2" w:rsidRDefault="00554CE2" w:rsidP="00BE5F2F">
      <w:pPr>
        <w:ind w:left="142" w:right="140"/>
        <w:jc w:val="center"/>
        <w:rPr>
          <w:b/>
          <w:sz w:val="28"/>
          <w:szCs w:val="28"/>
        </w:rPr>
      </w:pPr>
    </w:p>
    <w:p w:rsidR="00BE5F2F" w:rsidRPr="00F34C3A" w:rsidRDefault="00BE5F2F" w:rsidP="00BE5F2F">
      <w:pPr>
        <w:ind w:left="142" w:right="14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Р</w:t>
      </w:r>
      <w:r w:rsidRPr="004C1C0B">
        <w:rPr>
          <w:b/>
          <w:sz w:val="28"/>
          <w:szCs w:val="28"/>
        </w:rPr>
        <w:t>асчет допустимого времени устранения авари</w:t>
      </w:r>
      <w:r>
        <w:rPr>
          <w:b/>
          <w:sz w:val="28"/>
          <w:szCs w:val="28"/>
        </w:rPr>
        <w:t>и и восстановления</w:t>
      </w:r>
      <w:r w:rsidRPr="004C1C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4C1C0B">
        <w:rPr>
          <w:b/>
          <w:sz w:val="28"/>
          <w:szCs w:val="28"/>
        </w:rPr>
        <w:t>теплоснабжения жилых домов</w:t>
      </w: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на территории Лухского муниципального района</w:t>
      </w:r>
      <w:r w:rsidR="00FC2253" w:rsidRPr="00FC2253">
        <w:rPr>
          <w:b/>
          <w:color w:val="000000"/>
          <w:sz w:val="28"/>
          <w:szCs w:val="28"/>
        </w:rPr>
        <w:t xml:space="preserve"> </w:t>
      </w:r>
      <w:r w:rsidR="00FC2253">
        <w:rPr>
          <w:b/>
          <w:color w:val="000000"/>
          <w:sz w:val="28"/>
          <w:szCs w:val="28"/>
        </w:rPr>
        <w:t>и Лухского городского поселения Лухского муниципального района</w:t>
      </w:r>
    </w:p>
    <w:p w:rsidR="00BE5F2F" w:rsidRPr="004C1C0B" w:rsidRDefault="00BE5F2F" w:rsidP="00BE5F2F">
      <w:pPr>
        <w:jc w:val="center"/>
        <w:rPr>
          <w:b/>
          <w:sz w:val="28"/>
          <w:szCs w:val="28"/>
        </w:rPr>
      </w:pPr>
    </w:p>
    <w:p w:rsidR="00BE5F2F" w:rsidRPr="004C1C0B" w:rsidRDefault="00BE5F2F" w:rsidP="00BE5F2F">
      <w:pPr>
        <w:ind w:firstLine="692"/>
        <w:jc w:val="both"/>
        <w:rPr>
          <w:sz w:val="28"/>
          <w:szCs w:val="28"/>
        </w:rPr>
      </w:pPr>
      <w:r w:rsidRPr="004C1C0B">
        <w:rPr>
          <w:sz w:val="28"/>
          <w:szCs w:val="28"/>
        </w:rPr>
        <w:t xml:space="preserve">Замораживание трубопроводов в подвалах, лестничных клетках и на чердаках зданий может произойти в случае прекращения подачи тепла при снижении температуры воздуха внутри жилых помещений до 8 °С. </w:t>
      </w:r>
    </w:p>
    <w:p w:rsidR="001C575F" w:rsidRPr="001C575F" w:rsidRDefault="001C575F" w:rsidP="001C575F">
      <w:pPr>
        <w:pStyle w:val="a5"/>
        <w:ind w:left="502" w:right="-284"/>
        <w:rPr>
          <w:sz w:val="28"/>
          <w:szCs w:val="28"/>
        </w:rPr>
      </w:pPr>
      <w:r w:rsidRPr="001C575F">
        <w:rPr>
          <w:sz w:val="28"/>
          <w:szCs w:val="28"/>
        </w:rPr>
        <w:t>Алгоритм:</w:t>
      </w:r>
    </w:p>
    <w:p w:rsidR="001C575F" w:rsidRPr="001C575F" w:rsidRDefault="001C575F" w:rsidP="001C575F">
      <w:pPr>
        <w:pStyle w:val="a5"/>
        <w:ind w:left="502" w:right="-284"/>
        <w:rPr>
          <w:sz w:val="28"/>
          <w:szCs w:val="28"/>
        </w:rPr>
      </w:pPr>
      <w:r w:rsidRPr="001C575F">
        <w:rPr>
          <w:sz w:val="28"/>
          <w:szCs w:val="28"/>
        </w:rPr>
        <w:t>- определяем коэффиц.здания по среднему этажу;</w:t>
      </w:r>
    </w:p>
    <w:p w:rsidR="001C575F" w:rsidRPr="001C575F" w:rsidRDefault="001C575F" w:rsidP="001C575F">
      <w:pPr>
        <w:pStyle w:val="a5"/>
        <w:ind w:left="502" w:right="-284"/>
        <w:rPr>
          <w:sz w:val="28"/>
          <w:szCs w:val="28"/>
        </w:rPr>
      </w:pPr>
      <w:r w:rsidRPr="001C575F">
        <w:rPr>
          <w:sz w:val="28"/>
          <w:szCs w:val="28"/>
        </w:rPr>
        <w:t>- находим темп падения температуры здания гр.С/ч при Т нар.возд;</w:t>
      </w:r>
    </w:p>
    <w:p w:rsidR="001C575F" w:rsidRPr="001C575F" w:rsidRDefault="001C575F" w:rsidP="001C575F">
      <w:pPr>
        <w:pStyle w:val="a5"/>
        <w:ind w:left="502" w:right="-284"/>
        <w:rPr>
          <w:sz w:val="28"/>
          <w:szCs w:val="28"/>
        </w:rPr>
      </w:pPr>
      <w:r w:rsidRPr="001C575F">
        <w:rPr>
          <w:sz w:val="28"/>
          <w:szCs w:val="28"/>
        </w:rPr>
        <w:t>- время снижения (20-8)</w:t>
      </w:r>
      <w:r w:rsidRPr="001C575F">
        <w:rPr>
          <w:sz w:val="28"/>
          <w:szCs w:val="28"/>
          <w:vertAlign w:val="superscript"/>
        </w:rPr>
        <w:t>0</w:t>
      </w:r>
      <w:r w:rsidRPr="001C575F">
        <w:rPr>
          <w:sz w:val="28"/>
          <w:szCs w:val="28"/>
        </w:rPr>
        <w:t>С/время падения Т=время снижения Т</w:t>
      </w:r>
    </w:p>
    <w:p w:rsidR="00BE5F2F" w:rsidRDefault="00BE5F2F" w:rsidP="00BE5F2F">
      <w:pPr>
        <w:ind w:firstLine="692"/>
        <w:jc w:val="center"/>
        <w:rPr>
          <w:sz w:val="28"/>
          <w:szCs w:val="28"/>
        </w:rPr>
      </w:pPr>
    </w:p>
    <w:p w:rsidR="00BE5F2F" w:rsidRPr="004C1C0B" w:rsidRDefault="00BE5F2F" w:rsidP="00BE5F2F">
      <w:pPr>
        <w:ind w:firstLine="692"/>
        <w:jc w:val="center"/>
        <w:rPr>
          <w:sz w:val="28"/>
          <w:szCs w:val="28"/>
        </w:rPr>
      </w:pPr>
      <w:r w:rsidRPr="004C1C0B">
        <w:rPr>
          <w:sz w:val="28"/>
          <w:szCs w:val="28"/>
        </w:rPr>
        <w:t>Таблица № 1. Темп падения температуры в отапливаемых помещениях (°С/ч</w:t>
      </w:r>
      <w:r>
        <w:rPr>
          <w:sz w:val="28"/>
          <w:szCs w:val="28"/>
        </w:rPr>
        <w:t>ас</w:t>
      </w:r>
      <w:r w:rsidRPr="004C1C0B">
        <w:rPr>
          <w:sz w:val="28"/>
          <w:szCs w:val="28"/>
        </w:rPr>
        <w:t>) при полном отключении подачи тепла:</w:t>
      </w:r>
    </w:p>
    <w:p w:rsidR="00BE5F2F" w:rsidRPr="004C1C0B" w:rsidRDefault="00BE5F2F" w:rsidP="00BE5F2F">
      <w:pPr>
        <w:ind w:firstLine="692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3"/>
        <w:gridCol w:w="1799"/>
        <w:gridCol w:w="1799"/>
        <w:gridCol w:w="1799"/>
        <w:gridCol w:w="2017"/>
      </w:tblGrid>
      <w:tr w:rsidR="00BE5F2F" w:rsidRPr="004C1C0B" w:rsidTr="004B50F2">
        <w:trPr>
          <w:jc w:val="center"/>
        </w:trPr>
        <w:tc>
          <w:tcPr>
            <w:tcW w:w="1668" w:type="dxa"/>
            <w:vMerge w:val="restart"/>
          </w:tcPr>
          <w:p w:rsidR="00BE5F2F" w:rsidRPr="004C1C0B" w:rsidRDefault="00BE5F2F" w:rsidP="004B50F2">
            <w:pPr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Коэффициент аккумуляции</w:t>
            </w:r>
          </w:p>
        </w:tc>
        <w:tc>
          <w:tcPr>
            <w:tcW w:w="7894" w:type="dxa"/>
            <w:gridSpan w:val="4"/>
          </w:tcPr>
          <w:p w:rsidR="00BE5F2F" w:rsidRPr="004C1C0B" w:rsidRDefault="00BE5F2F" w:rsidP="004B50F2">
            <w:pPr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Темп падения температуры, °С/ч при температуре наружного воздуха, °С</w:t>
            </w:r>
          </w:p>
        </w:tc>
      </w:tr>
      <w:tr w:rsidR="00BE5F2F" w:rsidRPr="004C1C0B" w:rsidTr="004B50F2">
        <w:trPr>
          <w:jc w:val="center"/>
        </w:trPr>
        <w:tc>
          <w:tcPr>
            <w:tcW w:w="0" w:type="auto"/>
            <w:vMerge/>
            <w:vAlign w:val="center"/>
          </w:tcPr>
          <w:p w:rsidR="00BE5F2F" w:rsidRPr="004C1C0B" w:rsidRDefault="00BE5F2F" w:rsidP="004B50F2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+/- 0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-10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-20</w:t>
            </w:r>
          </w:p>
        </w:tc>
        <w:tc>
          <w:tcPr>
            <w:tcW w:w="2152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-30</w:t>
            </w:r>
          </w:p>
        </w:tc>
      </w:tr>
      <w:tr w:rsidR="00BE5F2F" w:rsidRPr="004C1C0B" w:rsidTr="004B50F2">
        <w:trPr>
          <w:jc w:val="center"/>
        </w:trPr>
        <w:tc>
          <w:tcPr>
            <w:tcW w:w="1668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0,8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1,4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1,8</w:t>
            </w:r>
          </w:p>
        </w:tc>
        <w:tc>
          <w:tcPr>
            <w:tcW w:w="2152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2,4</w:t>
            </w:r>
          </w:p>
        </w:tc>
      </w:tr>
      <w:tr w:rsidR="00BE5F2F" w:rsidRPr="004C1C0B" w:rsidTr="004B50F2">
        <w:trPr>
          <w:jc w:val="center"/>
        </w:trPr>
        <w:tc>
          <w:tcPr>
            <w:tcW w:w="1668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40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0,5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0,8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1,1</w:t>
            </w:r>
          </w:p>
        </w:tc>
        <w:tc>
          <w:tcPr>
            <w:tcW w:w="2152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1,5</w:t>
            </w:r>
          </w:p>
        </w:tc>
      </w:tr>
      <w:tr w:rsidR="00BE5F2F" w:rsidRPr="004C1C0B" w:rsidTr="004B50F2">
        <w:trPr>
          <w:jc w:val="center"/>
        </w:trPr>
        <w:tc>
          <w:tcPr>
            <w:tcW w:w="1668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60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0,4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0,6</w:t>
            </w:r>
          </w:p>
        </w:tc>
        <w:tc>
          <w:tcPr>
            <w:tcW w:w="1914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0,8</w:t>
            </w:r>
          </w:p>
        </w:tc>
        <w:tc>
          <w:tcPr>
            <w:tcW w:w="2152" w:type="dxa"/>
          </w:tcPr>
          <w:p w:rsidR="00BE5F2F" w:rsidRPr="004C1C0B" w:rsidRDefault="00BE5F2F" w:rsidP="004B50F2">
            <w:pPr>
              <w:ind w:firstLine="692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1,0</w:t>
            </w:r>
          </w:p>
        </w:tc>
      </w:tr>
    </w:tbl>
    <w:p w:rsidR="001C575F" w:rsidRDefault="00BE5F2F" w:rsidP="001C575F">
      <w:pPr>
        <w:rPr>
          <w:sz w:val="28"/>
          <w:szCs w:val="28"/>
        </w:rPr>
      </w:pPr>
      <w:r w:rsidRPr="004C1C0B">
        <w:rPr>
          <w:sz w:val="28"/>
          <w:szCs w:val="28"/>
        </w:rPr>
        <w:tab/>
      </w:r>
    </w:p>
    <w:p w:rsidR="001C575F" w:rsidRPr="001C575F" w:rsidRDefault="001C575F" w:rsidP="001C575F">
      <w:pPr>
        <w:rPr>
          <w:sz w:val="28"/>
          <w:szCs w:val="28"/>
        </w:rPr>
      </w:pPr>
      <w:r w:rsidRPr="001C575F">
        <w:rPr>
          <w:sz w:val="28"/>
          <w:szCs w:val="28"/>
        </w:rPr>
        <w:t>Среднее время (Zр, ч) восстановления поврежденного участка тепловой сети</w:t>
      </w:r>
    </w:p>
    <w:p w:rsidR="001C575F" w:rsidRPr="001C575F" w:rsidRDefault="001C575F" w:rsidP="001C575F">
      <w:pPr>
        <w:rPr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86"/>
        <w:gridCol w:w="4408"/>
        <w:gridCol w:w="3087"/>
      </w:tblGrid>
      <w:tr w:rsidR="001C575F" w:rsidRPr="001C575F" w:rsidTr="001C575F">
        <w:trPr>
          <w:tblCellSpacing w:w="0" w:type="dxa"/>
        </w:trPr>
        <w:tc>
          <w:tcPr>
            <w:tcW w:w="0" w:type="auto"/>
            <w:vAlign w:val="center"/>
            <w:hideMark/>
          </w:tcPr>
          <w:p w:rsidR="001C575F" w:rsidRPr="001C575F" w:rsidRDefault="001C575F" w:rsidP="004B50F2">
            <w:pPr>
              <w:rPr>
                <w:sz w:val="28"/>
                <w:szCs w:val="28"/>
              </w:rPr>
            </w:pPr>
            <w:r w:rsidRPr="001C575F">
              <w:rPr>
                <w:sz w:val="28"/>
                <w:szCs w:val="28"/>
              </w:rPr>
              <w:t>Диаметр труб d, м</w:t>
            </w:r>
          </w:p>
        </w:tc>
        <w:tc>
          <w:tcPr>
            <w:tcW w:w="0" w:type="auto"/>
            <w:vAlign w:val="center"/>
            <w:hideMark/>
          </w:tcPr>
          <w:p w:rsidR="001C575F" w:rsidRPr="001C575F" w:rsidRDefault="001C575F" w:rsidP="004B50F2">
            <w:pPr>
              <w:rPr>
                <w:sz w:val="28"/>
                <w:szCs w:val="28"/>
              </w:rPr>
            </w:pPr>
            <w:r w:rsidRPr="001C575F">
              <w:rPr>
                <w:sz w:val="28"/>
                <w:szCs w:val="28"/>
              </w:rPr>
              <w:t>Расстояние между секционирующими задвижками l, км</w:t>
            </w:r>
          </w:p>
        </w:tc>
        <w:tc>
          <w:tcPr>
            <w:tcW w:w="0" w:type="auto"/>
            <w:vAlign w:val="center"/>
            <w:hideMark/>
          </w:tcPr>
          <w:p w:rsidR="001C575F" w:rsidRPr="001C575F" w:rsidRDefault="001C575F" w:rsidP="004B50F2">
            <w:pPr>
              <w:rPr>
                <w:sz w:val="28"/>
                <w:szCs w:val="28"/>
              </w:rPr>
            </w:pPr>
            <w:r w:rsidRPr="001C575F">
              <w:rPr>
                <w:sz w:val="28"/>
                <w:szCs w:val="28"/>
              </w:rPr>
              <w:t>Среднее время восстановления Zр, ч</w:t>
            </w:r>
          </w:p>
        </w:tc>
      </w:tr>
      <w:tr w:rsidR="001C575F" w:rsidRPr="001C575F" w:rsidTr="001C575F">
        <w:trPr>
          <w:tblCellSpacing w:w="0" w:type="dxa"/>
        </w:trPr>
        <w:tc>
          <w:tcPr>
            <w:tcW w:w="0" w:type="auto"/>
            <w:vAlign w:val="center"/>
            <w:hideMark/>
          </w:tcPr>
          <w:p w:rsidR="001C575F" w:rsidRPr="001C575F" w:rsidRDefault="001C575F" w:rsidP="004B50F2">
            <w:pPr>
              <w:rPr>
                <w:sz w:val="28"/>
                <w:szCs w:val="28"/>
              </w:rPr>
            </w:pPr>
            <w:r w:rsidRPr="001C575F">
              <w:rPr>
                <w:sz w:val="28"/>
                <w:szCs w:val="28"/>
              </w:rPr>
              <w:t>0,1 - 0,2</w:t>
            </w:r>
          </w:p>
        </w:tc>
        <w:tc>
          <w:tcPr>
            <w:tcW w:w="0" w:type="auto"/>
            <w:vAlign w:val="center"/>
            <w:hideMark/>
          </w:tcPr>
          <w:p w:rsidR="001C575F" w:rsidRPr="001C575F" w:rsidRDefault="001C575F" w:rsidP="004B50F2">
            <w:pPr>
              <w:rPr>
                <w:sz w:val="28"/>
                <w:szCs w:val="28"/>
              </w:rPr>
            </w:pPr>
            <w:r w:rsidRPr="001C575F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C575F" w:rsidRPr="001C575F" w:rsidRDefault="001C575F" w:rsidP="004B50F2">
            <w:pPr>
              <w:rPr>
                <w:sz w:val="28"/>
                <w:szCs w:val="28"/>
              </w:rPr>
            </w:pPr>
            <w:r w:rsidRPr="001C575F">
              <w:rPr>
                <w:sz w:val="28"/>
                <w:szCs w:val="28"/>
              </w:rPr>
              <w:t>5</w:t>
            </w:r>
          </w:p>
        </w:tc>
      </w:tr>
    </w:tbl>
    <w:p w:rsidR="00BE5F2F" w:rsidRPr="004C1C0B" w:rsidRDefault="00BE5F2F" w:rsidP="00BE5F2F">
      <w:pPr>
        <w:jc w:val="both"/>
        <w:rPr>
          <w:sz w:val="28"/>
          <w:szCs w:val="28"/>
        </w:rPr>
      </w:pPr>
    </w:p>
    <w:p w:rsidR="00554CE2" w:rsidRDefault="00554CE2" w:rsidP="00BE5F2F">
      <w:pPr>
        <w:ind w:firstLine="692"/>
        <w:jc w:val="both"/>
        <w:rPr>
          <w:sz w:val="28"/>
          <w:szCs w:val="28"/>
        </w:rPr>
      </w:pPr>
    </w:p>
    <w:p w:rsidR="00BE5F2F" w:rsidRPr="004C1C0B" w:rsidRDefault="00BE5F2F" w:rsidP="00BE5F2F">
      <w:pPr>
        <w:ind w:firstLine="692"/>
        <w:jc w:val="both"/>
        <w:rPr>
          <w:sz w:val="28"/>
          <w:szCs w:val="28"/>
        </w:rPr>
      </w:pPr>
      <w:r w:rsidRPr="004C1C0B">
        <w:rPr>
          <w:sz w:val="28"/>
          <w:szCs w:val="28"/>
        </w:rPr>
        <w:t>Коэффициент аккумуляции характеризует величину тепловой аккумуляции зданий и зависит от толщины стен, коэффициента теплопередачи и коэффициента остекления.</w:t>
      </w:r>
    </w:p>
    <w:p w:rsidR="00BE5F2F" w:rsidRDefault="00BE5F2F" w:rsidP="00BE5F2F">
      <w:pPr>
        <w:ind w:firstLine="692"/>
        <w:jc w:val="center"/>
        <w:rPr>
          <w:sz w:val="28"/>
          <w:szCs w:val="28"/>
        </w:rPr>
      </w:pPr>
    </w:p>
    <w:p w:rsidR="00554CE2" w:rsidRDefault="00554CE2" w:rsidP="00BE5F2F">
      <w:pPr>
        <w:ind w:firstLine="692"/>
        <w:jc w:val="center"/>
        <w:rPr>
          <w:sz w:val="28"/>
          <w:szCs w:val="28"/>
        </w:rPr>
      </w:pPr>
    </w:p>
    <w:p w:rsidR="00BE5F2F" w:rsidRPr="004C1C0B" w:rsidRDefault="00BE5F2F" w:rsidP="00BE5F2F">
      <w:pPr>
        <w:ind w:firstLine="692"/>
        <w:jc w:val="center"/>
        <w:rPr>
          <w:sz w:val="28"/>
          <w:szCs w:val="28"/>
        </w:rPr>
      </w:pPr>
      <w:r w:rsidRPr="004C1C0B">
        <w:rPr>
          <w:sz w:val="28"/>
          <w:szCs w:val="28"/>
        </w:rPr>
        <w:lastRenderedPageBreak/>
        <w:t xml:space="preserve">Таблица № 2. Коэффициенты аккумуляции </w:t>
      </w:r>
      <w:r w:rsidR="00554CE2">
        <w:rPr>
          <w:sz w:val="28"/>
          <w:szCs w:val="28"/>
        </w:rPr>
        <w:t>для зданий типового строительства</w:t>
      </w:r>
    </w:p>
    <w:tbl>
      <w:tblPr>
        <w:tblpPr w:leftFromText="180" w:rightFromText="180" w:vertAnchor="text" w:horzAnchor="margin" w:tblpXSpec="right" w:tblpY="146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4754"/>
        <w:gridCol w:w="2527"/>
        <w:gridCol w:w="1510"/>
      </w:tblGrid>
      <w:tr w:rsidR="00BE5F2F" w:rsidRPr="004C1C0B" w:rsidTr="004B50F2">
        <w:tc>
          <w:tcPr>
            <w:tcW w:w="846" w:type="dxa"/>
            <w:shd w:val="clear" w:color="auto" w:fill="auto"/>
          </w:tcPr>
          <w:p w:rsidR="00BE5F2F" w:rsidRPr="004C1C0B" w:rsidRDefault="00BE5F2F" w:rsidP="004B50F2">
            <w:pPr>
              <w:ind w:left="29" w:firstLine="49"/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№№ п/п</w:t>
            </w:r>
          </w:p>
        </w:tc>
        <w:tc>
          <w:tcPr>
            <w:tcW w:w="4754" w:type="dxa"/>
          </w:tcPr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Характеристика зданий</w:t>
            </w:r>
          </w:p>
        </w:tc>
        <w:tc>
          <w:tcPr>
            <w:tcW w:w="2527" w:type="dxa"/>
          </w:tcPr>
          <w:p w:rsidR="00BE5F2F" w:rsidRPr="004C1C0B" w:rsidRDefault="00BE5F2F" w:rsidP="004B50F2">
            <w:pPr>
              <w:ind w:firstLine="33"/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Помещения</w:t>
            </w:r>
          </w:p>
        </w:tc>
        <w:tc>
          <w:tcPr>
            <w:tcW w:w="1510" w:type="dxa"/>
          </w:tcPr>
          <w:p w:rsidR="00BE5F2F" w:rsidRPr="004C1C0B" w:rsidRDefault="00BE5F2F" w:rsidP="004B50F2">
            <w:pPr>
              <w:ind w:left="-108"/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Коэффициент аккумуляции</w:t>
            </w:r>
          </w:p>
        </w:tc>
      </w:tr>
      <w:tr w:rsidR="00BE5F2F" w:rsidRPr="004C1C0B" w:rsidTr="004B50F2">
        <w:tc>
          <w:tcPr>
            <w:tcW w:w="846" w:type="dxa"/>
            <w:shd w:val="clear" w:color="auto" w:fill="auto"/>
          </w:tcPr>
          <w:p w:rsidR="00BE5F2F" w:rsidRPr="004C1C0B" w:rsidRDefault="00BE5F2F" w:rsidP="00BE5F2F">
            <w:pPr>
              <w:numPr>
                <w:ilvl w:val="0"/>
                <w:numId w:val="2"/>
              </w:numPr>
              <w:ind w:left="29" w:firstLine="49"/>
              <w:rPr>
                <w:sz w:val="28"/>
                <w:szCs w:val="28"/>
              </w:rPr>
            </w:pPr>
          </w:p>
        </w:tc>
        <w:tc>
          <w:tcPr>
            <w:tcW w:w="4754" w:type="dxa"/>
          </w:tcPr>
          <w:p w:rsidR="00AA267F" w:rsidRDefault="00554CE2" w:rsidP="00AA267F">
            <w:pPr>
              <w:ind w:firstLine="540"/>
              <w:jc w:val="both"/>
              <w:rPr>
                <w:sz w:val="28"/>
                <w:szCs w:val="28"/>
              </w:rPr>
            </w:pPr>
            <w:r w:rsidRPr="00554CE2">
              <w:rPr>
                <w:sz w:val="28"/>
                <w:szCs w:val="28"/>
              </w:rPr>
              <w:t>Крупнопанельный жилой дом серии К7-3 (конструкции инж. Лагутенко) с наружными стенами, толщина 16 см,  утепленными минераловатными плитами с железобетонными фактурными слоями</w:t>
            </w:r>
            <w:r w:rsidR="00AA267F">
              <w:rPr>
                <w:sz w:val="28"/>
                <w:szCs w:val="28"/>
              </w:rPr>
              <w:t>: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-МКД д.Городок мкр. Новый» № 19</w:t>
            </w:r>
          </w:p>
          <w:p w:rsidR="00AA267F" w:rsidRPr="00AA267F" w:rsidRDefault="00AA267F" w:rsidP="00AA267F">
            <w:pPr>
              <w:tabs>
                <w:tab w:val="left" w:pos="5559"/>
              </w:tabs>
            </w:pPr>
            <w:r w:rsidRPr="00AA267F">
              <w:t>-МКД д.Городок мкр. «Новый» № 21</w:t>
            </w:r>
          </w:p>
          <w:p w:rsidR="00AA267F" w:rsidRPr="00AA267F" w:rsidRDefault="00AA267F" w:rsidP="00AA267F">
            <w:r w:rsidRPr="00AA267F">
              <w:t>-МКД с.Тимирязево ул. Центральная № 31</w:t>
            </w:r>
          </w:p>
          <w:p w:rsidR="00AA267F" w:rsidRPr="00AA267F" w:rsidRDefault="00AA267F" w:rsidP="00AA267F">
            <w:r w:rsidRPr="00AA267F">
              <w:t>-МКД</w:t>
            </w:r>
            <w:r>
              <w:t xml:space="preserve"> </w:t>
            </w:r>
            <w:r w:rsidRPr="00AA267F">
              <w:t>с.Тимирязево ул.Центральная № 33</w:t>
            </w:r>
          </w:p>
          <w:p w:rsidR="00AA267F" w:rsidRPr="00AA267F" w:rsidRDefault="00AA267F" w:rsidP="00AA267F">
            <w:r w:rsidRPr="00AA267F">
              <w:t>-МКД с.Тимирязево ул. Центральная № 35</w:t>
            </w:r>
          </w:p>
          <w:p w:rsidR="00BE5F2F" w:rsidRPr="00554CE2" w:rsidRDefault="00BE5F2F" w:rsidP="004B50F2">
            <w:pPr>
              <w:rPr>
                <w:sz w:val="28"/>
                <w:szCs w:val="28"/>
              </w:rPr>
            </w:pPr>
          </w:p>
        </w:tc>
        <w:tc>
          <w:tcPr>
            <w:tcW w:w="2527" w:type="dxa"/>
          </w:tcPr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Угловые:</w:t>
            </w:r>
          </w:p>
          <w:p w:rsidR="00BE5F2F" w:rsidRPr="004C1C0B" w:rsidRDefault="00BE5F2F" w:rsidP="004B50F2">
            <w:pPr>
              <w:ind w:firstLine="33"/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верхнего этажа,</w:t>
            </w:r>
          </w:p>
          <w:p w:rsidR="00BE5F2F" w:rsidRPr="004C1C0B" w:rsidRDefault="00BE5F2F" w:rsidP="004B50F2">
            <w:pPr>
              <w:ind w:firstLine="33"/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среднего и первого этажа.</w:t>
            </w:r>
          </w:p>
          <w:p w:rsidR="00BE5F2F" w:rsidRPr="004C1C0B" w:rsidRDefault="00BE5F2F" w:rsidP="004B50F2">
            <w:pPr>
              <w:ind w:firstLine="33"/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Средние.</w:t>
            </w:r>
          </w:p>
        </w:tc>
        <w:tc>
          <w:tcPr>
            <w:tcW w:w="1510" w:type="dxa"/>
          </w:tcPr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</w:p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32</w:t>
            </w:r>
          </w:p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40</w:t>
            </w:r>
          </w:p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</w:p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51</w:t>
            </w:r>
          </w:p>
        </w:tc>
      </w:tr>
      <w:tr w:rsidR="00BE5F2F" w:rsidRPr="004C1C0B" w:rsidTr="004B50F2">
        <w:tc>
          <w:tcPr>
            <w:tcW w:w="846" w:type="dxa"/>
            <w:shd w:val="clear" w:color="auto" w:fill="auto"/>
          </w:tcPr>
          <w:p w:rsidR="00BE5F2F" w:rsidRPr="004C1C0B" w:rsidRDefault="00BE5F2F" w:rsidP="00BE5F2F">
            <w:pPr>
              <w:numPr>
                <w:ilvl w:val="0"/>
                <w:numId w:val="2"/>
              </w:numPr>
              <w:ind w:left="29" w:firstLine="49"/>
              <w:rPr>
                <w:sz w:val="28"/>
                <w:szCs w:val="28"/>
              </w:rPr>
            </w:pPr>
          </w:p>
        </w:tc>
        <w:tc>
          <w:tcPr>
            <w:tcW w:w="4754" w:type="dxa"/>
          </w:tcPr>
          <w:p w:rsidR="00BE5F2F" w:rsidRPr="004C1C0B" w:rsidRDefault="00BE5F2F" w:rsidP="004B50F2">
            <w:pPr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 xml:space="preserve">Дом из объемных элементов с наружными ограждениями  из железобетонных вибропрокатных элементов, утепленных минераловатными плитами. Толщина наружной стены </w:t>
            </w:r>
            <w:smartTag w:uri="urn:schemas-microsoft-com:office:smarttags" w:element="metricconverter">
              <w:smartTagPr>
                <w:attr w:name="ProductID" w:val="22 см"/>
              </w:smartTagPr>
              <w:r w:rsidRPr="004C1C0B">
                <w:rPr>
                  <w:sz w:val="28"/>
                  <w:szCs w:val="28"/>
                </w:rPr>
                <w:t>22 см</w:t>
              </w:r>
            </w:smartTag>
            <w:r w:rsidRPr="004C1C0B">
              <w:rPr>
                <w:sz w:val="28"/>
                <w:szCs w:val="28"/>
              </w:rPr>
              <w:t xml:space="preserve">,  толщина утеплителя  в зоне стыкования  с  ребрами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4C1C0B">
                <w:rPr>
                  <w:sz w:val="28"/>
                  <w:szCs w:val="28"/>
                </w:rPr>
                <w:t>5 см</w:t>
              </w:r>
            </w:smartTag>
            <w:r w:rsidRPr="004C1C0B">
              <w:rPr>
                <w:sz w:val="28"/>
                <w:szCs w:val="28"/>
              </w:rPr>
              <w:t xml:space="preserve">,  между ребрами  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4C1C0B">
                <w:rPr>
                  <w:sz w:val="28"/>
                  <w:szCs w:val="28"/>
                </w:rPr>
                <w:t>7 см</w:t>
              </w:r>
            </w:smartTag>
            <w:r w:rsidRPr="004C1C0B">
              <w:rPr>
                <w:sz w:val="28"/>
                <w:szCs w:val="28"/>
              </w:rPr>
              <w:t xml:space="preserve">.  Общая  толщина железобетонных элементов между ребрами  30 -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4C1C0B">
                <w:rPr>
                  <w:sz w:val="28"/>
                  <w:szCs w:val="28"/>
                </w:rPr>
                <w:t>40 мм</w:t>
              </w:r>
            </w:smartTag>
            <w:r w:rsidRPr="004C1C0B">
              <w:rPr>
                <w:sz w:val="28"/>
                <w:szCs w:val="28"/>
              </w:rPr>
              <w:t>.</w:t>
            </w:r>
          </w:p>
        </w:tc>
        <w:tc>
          <w:tcPr>
            <w:tcW w:w="2527" w:type="dxa"/>
          </w:tcPr>
          <w:p w:rsidR="00BE5F2F" w:rsidRPr="004C1C0B" w:rsidRDefault="00BE5F2F" w:rsidP="004B50F2">
            <w:pPr>
              <w:ind w:firstLine="33"/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Угловые верхнего этажа</w:t>
            </w:r>
          </w:p>
        </w:tc>
        <w:tc>
          <w:tcPr>
            <w:tcW w:w="1510" w:type="dxa"/>
          </w:tcPr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40</w:t>
            </w:r>
          </w:p>
        </w:tc>
      </w:tr>
      <w:tr w:rsidR="00BE5F2F" w:rsidRPr="004C1C0B" w:rsidTr="004B50F2">
        <w:tc>
          <w:tcPr>
            <w:tcW w:w="846" w:type="dxa"/>
            <w:shd w:val="clear" w:color="auto" w:fill="auto"/>
          </w:tcPr>
          <w:p w:rsidR="00BE5F2F" w:rsidRPr="004C1C0B" w:rsidRDefault="00BE5F2F" w:rsidP="00BE5F2F">
            <w:pPr>
              <w:numPr>
                <w:ilvl w:val="0"/>
                <w:numId w:val="2"/>
              </w:numPr>
              <w:ind w:left="29" w:firstLine="49"/>
              <w:rPr>
                <w:sz w:val="28"/>
                <w:szCs w:val="28"/>
              </w:rPr>
            </w:pPr>
          </w:p>
        </w:tc>
        <w:tc>
          <w:tcPr>
            <w:tcW w:w="4754" w:type="dxa"/>
          </w:tcPr>
          <w:p w:rsidR="00AA267F" w:rsidRDefault="00BE5F2F" w:rsidP="00AA267F">
            <w:pPr>
              <w:ind w:firstLine="540"/>
              <w:jc w:val="both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Кирпичные  жилые здания  с толщиной стен в 2,5 кирпича и коэффициентом остекления 0,18-0,25</w:t>
            </w:r>
            <w:r w:rsidR="00AA267F">
              <w:rPr>
                <w:sz w:val="28"/>
                <w:szCs w:val="28"/>
              </w:rPr>
              <w:t>: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-МКД д.Городок мкр. «Новый» № 9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-МКД д.Городок мкр. Новый» № 11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-МКД д.Городок  мкр. «Новый» № 13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-МКД д.Городок мкр. «Новый» № 15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-МКД с.Рябово ул. Восточная №  1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-МКД с. Рябово ул.Восточная № 2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-МКД с. Рябово ул. Восточная № 3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-МКД с.Рябово ул.Восточная № 4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 Рябово ул. Школьная д.1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 Школьная д. 5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 Школьная д.6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 Школьная д. 7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ул.Школьная д. 8</w:t>
            </w:r>
          </w:p>
          <w:p w:rsidR="00AA267F" w:rsidRPr="00AA267F" w:rsidRDefault="00AA267F" w:rsidP="00AA267F">
            <w:pPr>
              <w:jc w:val="both"/>
            </w:pPr>
            <w:r w:rsidRPr="00AA267F">
              <w:lastRenderedPageBreak/>
              <w:t>-с.Рябово ул. Школьная д. 9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 Школьная д.10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 Рябово ул. Школьная д. 11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 Школьная д.12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ул.Школьная д. 13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 Рябово ул. Школьная д. 14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 Школьная д. 16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 Школьная д. 17 кв.1</w:t>
            </w:r>
          </w:p>
          <w:p w:rsidR="00AA267F" w:rsidRPr="00AA267F" w:rsidRDefault="00AA267F" w:rsidP="00AA267F">
            <w:pPr>
              <w:jc w:val="both"/>
            </w:pPr>
            <w:r w:rsidRPr="00AA267F">
              <w:t>-с.Рябово ул. Школьная д. 18</w:t>
            </w:r>
          </w:p>
          <w:p w:rsidR="00AA267F" w:rsidRPr="00AA267F" w:rsidRDefault="00AA267F" w:rsidP="00AA267F">
            <w:pPr>
              <w:jc w:val="both"/>
            </w:pPr>
            <w:r w:rsidRPr="00AA267F">
              <w:t>-Здание администрации с.Рябово ул. Артемовская д.27</w:t>
            </w:r>
          </w:p>
          <w:p w:rsidR="00AA267F" w:rsidRPr="00AA267F" w:rsidRDefault="00AA267F" w:rsidP="00AA267F">
            <w:pPr>
              <w:jc w:val="both"/>
            </w:pPr>
            <w:r w:rsidRPr="00AA267F">
              <w:t xml:space="preserve"> -Дом культуры с. Рябово ул. Школьная д. 4</w:t>
            </w:r>
          </w:p>
          <w:p w:rsidR="00AA267F" w:rsidRPr="00AA267F" w:rsidRDefault="00AA267F" w:rsidP="007F16E3">
            <w:pPr>
              <w:jc w:val="both"/>
            </w:pPr>
            <w:r w:rsidRPr="00AA267F">
              <w:t>-п. Лух ул. Садовая д. 1</w:t>
            </w:r>
          </w:p>
          <w:p w:rsidR="00AA267F" w:rsidRPr="00AA267F" w:rsidRDefault="00AA267F" w:rsidP="007F16E3">
            <w:pPr>
              <w:jc w:val="both"/>
            </w:pPr>
            <w:r w:rsidRPr="00AA267F">
              <w:t>-п.Лух ул. Садовая д.3</w:t>
            </w:r>
          </w:p>
          <w:p w:rsidR="00AA267F" w:rsidRPr="00AA267F" w:rsidRDefault="00AA267F" w:rsidP="007F16E3">
            <w:pPr>
              <w:jc w:val="both"/>
            </w:pPr>
            <w:r w:rsidRPr="00AA267F">
              <w:t>-п.Лух ул. Садовая д.5</w:t>
            </w:r>
          </w:p>
          <w:p w:rsidR="00AA267F" w:rsidRPr="00AA267F" w:rsidRDefault="00AA267F" w:rsidP="007F16E3">
            <w:pPr>
              <w:jc w:val="both"/>
            </w:pPr>
            <w:r w:rsidRPr="00AA267F">
              <w:t>-МКД п. Лух ул. Садовая № 10</w:t>
            </w:r>
          </w:p>
          <w:p w:rsidR="00AA267F" w:rsidRPr="00AA267F" w:rsidRDefault="00AA267F" w:rsidP="007F16E3">
            <w:pPr>
              <w:jc w:val="both"/>
            </w:pPr>
            <w:r w:rsidRPr="00AA267F">
              <w:t>-Здание гаража п.Лух ул. Советская № 10</w:t>
            </w:r>
          </w:p>
          <w:p w:rsidR="00AA267F" w:rsidRPr="00AA267F" w:rsidRDefault="00AA267F" w:rsidP="007F16E3">
            <w:pPr>
              <w:jc w:val="both"/>
            </w:pPr>
            <w:r w:rsidRPr="00AA267F">
              <w:t>- ПФР п.Лух ул. Советская д.10а</w:t>
            </w:r>
          </w:p>
          <w:p w:rsidR="00AA267F" w:rsidRPr="00AA267F" w:rsidRDefault="00AA267F" w:rsidP="007F16E3">
            <w:r w:rsidRPr="00AA267F">
              <w:t>-п.Лух ул. Советская д.13</w:t>
            </w:r>
          </w:p>
          <w:p w:rsidR="00AA267F" w:rsidRPr="00AA267F" w:rsidRDefault="00AA267F" w:rsidP="007F16E3">
            <w:r w:rsidRPr="00AA267F">
              <w:t>-п.Лух ул. Советская д. 16</w:t>
            </w:r>
          </w:p>
          <w:p w:rsidR="00AA267F" w:rsidRPr="00AA267F" w:rsidRDefault="00AA267F" w:rsidP="007F16E3">
            <w:r w:rsidRPr="00AA267F">
              <w:t>-МКД п.Лух ул. Мира № 6</w:t>
            </w:r>
          </w:p>
          <w:p w:rsidR="00AA267F" w:rsidRPr="00AA267F" w:rsidRDefault="00AA267F" w:rsidP="007F16E3">
            <w:r w:rsidRPr="00AA267F">
              <w:t>-МКД п. Лух ул. Октябрьская № 73</w:t>
            </w:r>
          </w:p>
          <w:p w:rsidR="00AA267F" w:rsidRPr="00AA267F" w:rsidRDefault="00AA267F" w:rsidP="007F16E3">
            <w:r w:rsidRPr="00AA267F">
              <w:t>-п.Лух ул. Октябрьская д. 77</w:t>
            </w:r>
          </w:p>
          <w:p w:rsidR="00AA267F" w:rsidRPr="00AA267F" w:rsidRDefault="00AA267F" w:rsidP="007F16E3">
            <w:r w:rsidRPr="00AA267F">
              <w:t>-МКД п. Лух ул. Октябрьская № 81</w:t>
            </w:r>
          </w:p>
          <w:p w:rsidR="00AA267F" w:rsidRPr="00AA267F" w:rsidRDefault="00AA267F" w:rsidP="007F16E3">
            <w:r w:rsidRPr="00AA267F">
              <w:t>-МКД п. лух ул. Октябрьская № 81а</w:t>
            </w:r>
          </w:p>
          <w:p w:rsidR="00AA267F" w:rsidRPr="00AA267F" w:rsidRDefault="00AA267F" w:rsidP="007F16E3">
            <w:r w:rsidRPr="00AA267F">
              <w:t>-МКД п. Лух ул. Первомайская № 16</w:t>
            </w:r>
          </w:p>
          <w:p w:rsidR="00AA267F" w:rsidRPr="00AA267F" w:rsidRDefault="00AA267F" w:rsidP="007F16E3">
            <w:r w:rsidRPr="00AA267F">
              <w:t>-МКД п. Лух ул Первомайская № 16 а</w:t>
            </w:r>
          </w:p>
          <w:p w:rsidR="00AA267F" w:rsidRPr="00AA267F" w:rsidRDefault="00AA267F" w:rsidP="007F16E3">
            <w:r w:rsidRPr="00AA267F">
              <w:t>-МКД п. Лух ул. Первомайская № 101</w:t>
            </w:r>
          </w:p>
          <w:p w:rsidR="00AA267F" w:rsidRPr="00AA267F" w:rsidRDefault="00AA267F" w:rsidP="007F16E3">
            <w:r w:rsidRPr="00AA267F">
              <w:t>-МУП ЖКХ «Тепловик»п.Лух ул.Первомайская №101 стр.4</w:t>
            </w:r>
          </w:p>
          <w:p w:rsidR="00AA267F" w:rsidRPr="00AA267F" w:rsidRDefault="00AA267F" w:rsidP="007F16E3">
            <w:r w:rsidRPr="00AA267F">
              <w:t>-п.Лух ул. Речная д.1</w:t>
            </w:r>
          </w:p>
          <w:p w:rsidR="00AA267F" w:rsidRPr="00AA267F" w:rsidRDefault="00AA267F" w:rsidP="007F16E3">
            <w:r w:rsidRPr="00AA267F">
              <w:t>-МКД п. Лух ул. Речная № 2</w:t>
            </w:r>
          </w:p>
          <w:p w:rsidR="00AA267F" w:rsidRPr="00AA267F" w:rsidRDefault="00AA267F" w:rsidP="007F16E3">
            <w:r w:rsidRPr="00AA267F">
              <w:t>-п.Лух ул. Речная д.3</w:t>
            </w:r>
          </w:p>
          <w:p w:rsidR="007F16E3" w:rsidRDefault="007F16E3" w:rsidP="007F16E3">
            <w:pPr>
              <w:jc w:val="both"/>
            </w:pPr>
            <w:r>
              <w:t>-п.Лух ул. Речная д.4</w:t>
            </w:r>
          </w:p>
          <w:p w:rsidR="007F16E3" w:rsidRDefault="007F16E3" w:rsidP="007F16E3">
            <w:pPr>
              <w:jc w:val="both"/>
            </w:pPr>
            <w:r>
              <w:t>-п. Лух ул. Речная д.5</w:t>
            </w:r>
          </w:p>
          <w:p w:rsidR="007F16E3" w:rsidRDefault="007F16E3" w:rsidP="007F16E3">
            <w:pPr>
              <w:jc w:val="both"/>
            </w:pPr>
            <w:r>
              <w:t>-п. Лух ул. Речная д. 6</w:t>
            </w:r>
          </w:p>
          <w:p w:rsidR="007F16E3" w:rsidRDefault="007F16E3" w:rsidP="007F16E3">
            <w:pPr>
              <w:jc w:val="both"/>
            </w:pPr>
            <w:r>
              <w:t>-п. Лух ул. Речная д. 8</w:t>
            </w:r>
          </w:p>
          <w:p w:rsidR="007F16E3" w:rsidRDefault="007F16E3" w:rsidP="007F16E3">
            <w:pPr>
              <w:jc w:val="both"/>
            </w:pPr>
            <w:r>
              <w:t>-п. Лух ул. Речная д. 9</w:t>
            </w:r>
          </w:p>
          <w:p w:rsidR="007F16E3" w:rsidRDefault="007F16E3" w:rsidP="007F16E3">
            <w:pPr>
              <w:jc w:val="both"/>
            </w:pPr>
            <w:r>
              <w:t>-п.Лух ул. Речная д. 10</w:t>
            </w:r>
          </w:p>
          <w:p w:rsidR="007F16E3" w:rsidRDefault="007F16E3" w:rsidP="007F16E3">
            <w:pPr>
              <w:jc w:val="both"/>
            </w:pPr>
            <w:r>
              <w:t>-п.Лух ул. Речная д. 13</w:t>
            </w:r>
          </w:p>
          <w:p w:rsidR="007F16E3" w:rsidRDefault="007F16E3" w:rsidP="007F16E3">
            <w:pPr>
              <w:jc w:val="both"/>
            </w:pPr>
            <w:r>
              <w:t>-п.Лух ул. Речная д.14</w:t>
            </w:r>
          </w:p>
          <w:p w:rsidR="007F16E3" w:rsidRDefault="007F16E3" w:rsidP="007F16E3">
            <w:pPr>
              <w:jc w:val="both"/>
            </w:pPr>
            <w:r>
              <w:t>-п.Лух ул. Речная д. 17</w:t>
            </w:r>
          </w:p>
          <w:p w:rsidR="007F16E3" w:rsidRDefault="007F16E3" w:rsidP="007F16E3">
            <w:pPr>
              <w:jc w:val="both"/>
            </w:pPr>
            <w:r>
              <w:t>-ОБУЗ Лухская ЦРБ п.Лух м.Сосновый Бор д.1</w:t>
            </w:r>
          </w:p>
          <w:p w:rsidR="007F16E3" w:rsidRDefault="007F16E3" w:rsidP="007F16E3">
            <w:pPr>
              <w:jc w:val="both"/>
            </w:pPr>
            <w:r>
              <w:t>-МКД п. Лух м.Сосновый Бор № 2</w:t>
            </w:r>
          </w:p>
          <w:p w:rsidR="007F16E3" w:rsidRDefault="007F16E3" w:rsidP="007F16E3">
            <w:pPr>
              <w:jc w:val="both"/>
            </w:pPr>
            <w:r>
              <w:t>-МКД п. Лух ул. Школьная № 5</w:t>
            </w:r>
          </w:p>
          <w:p w:rsidR="007F16E3" w:rsidRDefault="007F16E3" w:rsidP="007F16E3">
            <w:pPr>
              <w:jc w:val="both"/>
            </w:pPr>
            <w:r>
              <w:t>-МКД п. Лух ул.Школьная № 11</w:t>
            </w:r>
          </w:p>
          <w:p w:rsidR="007F16E3" w:rsidRDefault="007F16E3" w:rsidP="007F16E3">
            <w:pPr>
              <w:jc w:val="both"/>
            </w:pPr>
            <w:r>
              <w:t>-МБОУ п.Лух ул. Школьная д. 13</w:t>
            </w:r>
          </w:p>
          <w:p w:rsidR="007F16E3" w:rsidRDefault="007F16E3" w:rsidP="007F16E3">
            <w:pPr>
              <w:jc w:val="both"/>
            </w:pPr>
            <w:r>
              <w:t>-МКДОУ п. Лух ул. Школьная д.16</w:t>
            </w:r>
          </w:p>
          <w:p w:rsidR="007F16E3" w:rsidRDefault="007F16E3" w:rsidP="007F16E3">
            <w:pPr>
              <w:jc w:val="both"/>
            </w:pPr>
            <w:r>
              <w:t>-п. Лух ул. Школьная д.22</w:t>
            </w:r>
          </w:p>
          <w:p w:rsidR="00BE5F2F" w:rsidRDefault="00BE5F2F" w:rsidP="00AA267F">
            <w:pPr>
              <w:rPr>
                <w:sz w:val="28"/>
                <w:szCs w:val="28"/>
              </w:rPr>
            </w:pPr>
          </w:p>
          <w:p w:rsidR="00152103" w:rsidRPr="004C1C0B" w:rsidRDefault="00152103" w:rsidP="00AA267F">
            <w:pPr>
              <w:rPr>
                <w:sz w:val="28"/>
                <w:szCs w:val="28"/>
              </w:rPr>
            </w:pPr>
          </w:p>
        </w:tc>
        <w:tc>
          <w:tcPr>
            <w:tcW w:w="2527" w:type="dxa"/>
          </w:tcPr>
          <w:p w:rsidR="00BE5F2F" w:rsidRPr="004C1C0B" w:rsidRDefault="00BE5F2F" w:rsidP="004B50F2">
            <w:pPr>
              <w:ind w:firstLine="33"/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lastRenderedPageBreak/>
              <w:t>Угловые.</w:t>
            </w:r>
          </w:p>
          <w:p w:rsidR="00BE5F2F" w:rsidRPr="004C1C0B" w:rsidRDefault="00BE5F2F" w:rsidP="004B50F2">
            <w:pPr>
              <w:ind w:firstLine="33"/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Средние.</w:t>
            </w:r>
          </w:p>
        </w:tc>
        <w:tc>
          <w:tcPr>
            <w:tcW w:w="1510" w:type="dxa"/>
          </w:tcPr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65-60</w:t>
            </w:r>
          </w:p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100-65</w:t>
            </w:r>
          </w:p>
        </w:tc>
      </w:tr>
      <w:tr w:rsidR="00BE5F2F" w:rsidRPr="004C1C0B" w:rsidTr="004B50F2">
        <w:tc>
          <w:tcPr>
            <w:tcW w:w="846" w:type="dxa"/>
            <w:shd w:val="clear" w:color="auto" w:fill="auto"/>
          </w:tcPr>
          <w:p w:rsidR="00BE5F2F" w:rsidRPr="004C1C0B" w:rsidRDefault="00BE5F2F" w:rsidP="00BE5F2F">
            <w:pPr>
              <w:numPr>
                <w:ilvl w:val="0"/>
                <w:numId w:val="2"/>
              </w:numPr>
              <w:ind w:left="29" w:firstLine="49"/>
              <w:rPr>
                <w:sz w:val="28"/>
                <w:szCs w:val="28"/>
              </w:rPr>
            </w:pPr>
          </w:p>
        </w:tc>
        <w:tc>
          <w:tcPr>
            <w:tcW w:w="4754" w:type="dxa"/>
          </w:tcPr>
          <w:p w:rsidR="00BE5F2F" w:rsidRPr="004C1C0B" w:rsidRDefault="00BE5F2F" w:rsidP="004B50F2">
            <w:pPr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Промышленные здания  с  незначительными внутренними тепловыделениями (стены в 2 кирпича коэффициент  остекления 0,15 - 0,3).</w:t>
            </w:r>
          </w:p>
        </w:tc>
        <w:tc>
          <w:tcPr>
            <w:tcW w:w="2527" w:type="dxa"/>
          </w:tcPr>
          <w:p w:rsidR="00BE5F2F" w:rsidRPr="004C1C0B" w:rsidRDefault="00BE5F2F" w:rsidP="004B50F2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BE5F2F" w:rsidRPr="004C1C0B" w:rsidRDefault="00BE5F2F" w:rsidP="004B50F2">
            <w:pPr>
              <w:jc w:val="center"/>
              <w:rPr>
                <w:sz w:val="28"/>
                <w:szCs w:val="28"/>
              </w:rPr>
            </w:pPr>
            <w:r w:rsidRPr="004C1C0B">
              <w:rPr>
                <w:sz w:val="28"/>
                <w:szCs w:val="28"/>
              </w:rPr>
              <w:t>25-14</w:t>
            </w:r>
          </w:p>
        </w:tc>
      </w:tr>
    </w:tbl>
    <w:p w:rsidR="00BE5F2F" w:rsidRDefault="00BE5F2F" w:rsidP="00BE5F2F">
      <w:pPr>
        <w:ind w:firstLine="720"/>
        <w:jc w:val="both"/>
        <w:rPr>
          <w:sz w:val="28"/>
          <w:szCs w:val="28"/>
        </w:rPr>
      </w:pPr>
    </w:p>
    <w:p w:rsidR="00BE5F2F" w:rsidRDefault="00BE5F2F" w:rsidP="00BE5F2F">
      <w:pPr>
        <w:ind w:firstLine="720"/>
        <w:jc w:val="both"/>
        <w:rPr>
          <w:sz w:val="28"/>
          <w:szCs w:val="28"/>
        </w:rPr>
      </w:pPr>
      <w:r w:rsidRPr="004C1C0B">
        <w:rPr>
          <w:sz w:val="28"/>
          <w:szCs w:val="28"/>
        </w:rPr>
        <w:t xml:space="preserve">На основании приведенных данных </w:t>
      </w:r>
      <w:r>
        <w:rPr>
          <w:sz w:val="28"/>
          <w:szCs w:val="28"/>
        </w:rPr>
        <w:t xml:space="preserve">необходимо </w:t>
      </w:r>
      <w:r w:rsidRPr="004C1C0B">
        <w:rPr>
          <w:sz w:val="28"/>
          <w:szCs w:val="28"/>
        </w:rPr>
        <w:t>оценить время, имеющееся для ликвидации аварии или принятия мер по предотвращению лавинообразного развития аварий</w:t>
      </w:r>
      <w:r>
        <w:rPr>
          <w:sz w:val="28"/>
          <w:szCs w:val="28"/>
        </w:rPr>
        <w:t xml:space="preserve"> - </w:t>
      </w:r>
      <w:r w:rsidRPr="004C1C0B">
        <w:rPr>
          <w:sz w:val="28"/>
          <w:szCs w:val="28"/>
        </w:rPr>
        <w:t xml:space="preserve">замерзания теплоносителя в системах отопления зданий, в которые прекращена подача тепла. </w:t>
      </w:r>
    </w:p>
    <w:p w:rsidR="00BE5F2F" w:rsidRDefault="00BE5F2F" w:rsidP="00BE5F2F">
      <w:pPr>
        <w:ind w:firstLine="720"/>
        <w:jc w:val="both"/>
        <w:rPr>
          <w:sz w:val="28"/>
          <w:szCs w:val="28"/>
          <w:u w:val="single"/>
        </w:rPr>
      </w:pPr>
    </w:p>
    <w:p w:rsidR="00BE5F2F" w:rsidRDefault="00BE5F2F" w:rsidP="00BE5F2F">
      <w:pPr>
        <w:ind w:firstLine="720"/>
        <w:jc w:val="both"/>
        <w:rPr>
          <w:sz w:val="28"/>
          <w:szCs w:val="28"/>
        </w:rPr>
      </w:pPr>
      <w:r w:rsidRPr="004C1C0B">
        <w:rPr>
          <w:sz w:val="28"/>
          <w:szCs w:val="28"/>
          <w:u w:val="single"/>
        </w:rPr>
        <w:t>Пример расчета</w:t>
      </w:r>
      <w:r>
        <w:rPr>
          <w:sz w:val="28"/>
          <w:szCs w:val="28"/>
        </w:rPr>
        <w:t>.</w:t>
      </w:r>
    </w:p>
    <w:p w:rsidR="00BE5F2F" w:rsidRPr="004C1C0B" w:rsidRDefault="00BE5F2F" w:rsidP="00BE5F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C1C0B">
        <w:rPr>
          <w:sz w:val="28"/>
          <w:szCs w:val="28"/>
        </w:rPr>
        <w:t xml:space="preserve"> отключенном в результате аварии квартале имеются здания, у которых коэффициент аккумуляции для углового помещения верхнего этажа равен 40. Если авария произошла при температуре наружного воздуха -20°С, то по таблице № 1 определяется темп падения температуры, равный 1,1°С в час. Время снижения температуры в квартире с </w:t>
      </w:r>
      <w:r w:rsidR="009B60AA">
        <w:rPr>
          <w:sz w:val="28"/>
          <w:szCs w:val="28"/>
        </w:rPr>
        <w:t>20</w:t>
      </w:r>
      <w:r w:rsidRPr="004C1C0B">
        <w:rPr>
          <w:sz w:val="28"/>
          <w:szCs w:val="28"/>
        </w:rPr>
        <w:t xml:space="preserve"> до  8 °С, при которой в подвалах и на лестничных клетках может произойти замерзание теплоносителя и труб, определится как (</w:t>
      </w:r>
      <w:r w:rsidR="009B60AA">
        <w:rPr>
          <w:sz w:val="28"/>
          <w:szCs w:val="28"/>
        </w:rPr>
        <w:t>20</w:t>
      </w:r>
      <w:r w:rsidRPr="004C1C0B">
        <w:rPr>
          <w:sz w:val="28"/>
          <w:szCs w:val="28"/>
        </w:rPr>
        <w:t xml:space="preserve"> - 8) / 1,1 и составит </w:t>
      </w:r>
      <w:r w:rsidR="009B60AA">
        <w:rPr>
          <w:sz w:val="28"/>
          <w:szCs w:val="28"/>
        </w:rPr>
        <w:t>11</w:t>
      </w:r>
      <w:r w:rsidRPr="004C1C0B">
        <w:rPr>
          <w:sz w:val="28"/>
          <w:szCs w:val="28"/>
        </w:rPr>
        <w:t xml:space="preserve"> часов. Если в результате аварии отключено несколько зданий, то определение времени, имеющегося в распоряжении на ликвидацию аварии или принятие мер по предотвращению развития аварии, производится по зданию, имеющему наименьший коэффициент аккумуляции.</w:t>
      </w:r>
    </w:p>
    <w:p w:rsidR="00BE5F2F" w:rsidRDefault="00BE5F2F" w:rsidP="00BE5F2F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sz w:val="28"/>
          <w:szCs w:val="28"/>
        </w:rPr>
      </w:pPr>
    </w:p>
    <w:p w:rsidR="00BE5F2F" w:rsidRDefault="00BE5F2F" w:rsidP="00BE5F2F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sz w:val="28"/>
          <w:szCs w:val="28"/>
        </w:rPr>
      </w:pPr>
    </w:p>
    <w:p w:rsidR="00BE5F2F" w:rsidRDefault="00BE5F2F" w:rsidP="00BE5F2F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sz w:val="28"/>
          <w:szCs w:val="28"/>
        </w:rPr>
      </w:pPr>
    </w:p>
    <w:sectPr w:rsidR="00BE5F2F" w:rsidSect="00BE5F2F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AEA" w:rsidRDefault="00E10AEA" w:rsidP="00722354">
      <w:r>
        <w:separator/>
      </w:r>
    </w:p>
  </w:endnote>
  <w:endnote w:type="continuationSeparator" w:id="1">
    <w:p w:rsidR="00E10AEA" w:rsidRDefault="00E10AEA" w:rsidP="00722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AEA" w:rsidRDefault="00E10AEA" w:rsidP="00722354">
      <w:r>
        <w:separator/>
      </w:r>
    </w:p>
  </w:footnote>
  <w:footnote w:type="continuationSeparator" w:id="1">
    <w:p w:rsidR="00E10AEA" w:rsidRDefault="00E10AEA" w:rsidP="007223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3F10"/>
    <w:multiLevelType w:val="hybridMultilevel"/>
    <w:tmpl w:val="84A8C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662D91"/>
    <w:multiLevelType w:val="hybridMultilevel"/>
    <w:tmpl w:val="919C8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715"/>
    <w:rsid w:val="00020422"/>
    <w:rsid w:val="00083E05"/>
    <w:rsid w:val="0009340E"/>
    <w:rsid w:val="000B2B72"/>
    <w:rsid w:val="000C2D9A"/>
    <w:rsid w:val="0013423E"/>
    <w:rsid w:val="00152103"/>
    <w:rsid w:val="001C575F"/>
    <w:rsid w:val="001F172A"/>
    <w:rsid w:val="00200E8A"/>
    <w:rsid w:val="00221C15"/>
    <w:rsid w:val="00225985"/>
    <w:rsid w:val="00231139"/>
    <w:rsid w:val="003108CE"/>
    <w:rsid w:val="00325CD0"/>
    <w:rsid w:val="003306FE"/>
    <w:rsid w:val="00364447"/>
    <w:rsid w:val="00376224"/>
    <w:rsid w:val="00384B5F"/>
    <w:rsid w:val="003E154C"/>
    <w:rsid w:val="003E5A9D"/>
    <w:rsid w:val="00411D9C"/>
    <w:rsid w:val="004B7A59"/>
    <w:rsid w:val="00554CE2"/>
    <w:rsid w:val="0055501A"/>
    <w:rsid w:val="005C2E83"/>
    <w:rsid w:val="006242EB"/>
    <w:rsid w:val="00681A89"/>
    <w:rsid w:val="006906A9"/>
    <w:rsid w:val="00695715"/>
    <w:rsid w:val="006D6744"/>
    <w:rsid w:val="006F7F11"/>
    <w:rsid w:val="00722354"/>
    <w:rsid w:val="007547B7"/>
    <w:rsid w:val="007C22A8"/>
    <w:rsid w:val="007D4F44"/>
    <w:rsid w:val="007E5B39"/>
    <w:rsid w:val="007F16E3"/>
    <w:rsid w:val="008339C1"/>
    <w:rsid w:val="008607CB"/>
    <w:rsid w:val="008638E5"/>
    <w:rsid w:val="009055AE"/>
    <w:rsid w:val="00930A9E"/>
    <w:rsid w:val="0096452B"/>
    <w:rsid w:val="009B60AA"/>
    <w:rsid w:val="009C7ABD"/>
    <w:rsid w:val="00A3315F"/>
    <w:rsid w:val="00A60A23"/>
    <w:rsid w:val="00A8582E"/>
    <w:rsid w:val="00AA267F"/>
    <w:rsid w:val="00AC6FFA"/>
    <w:rsid w:val="00AD0282"/>
    <w:rsid w:val="00B25320"/>
    <w:rsid w:val="00B75C4E"/>
    <w:rsid w:val="00BB746D"/>
    <w:rsid w:val="00BE5F2F"/>
    <w:rsid w:val="00C53A15"/>
    <w:rsid w:val="00C625BA"/>
    <w:rsid w:val="00CB5C49"/>
    <w:rsid w:val="00CF0946"/>
    <w:rsid w:val="00D01B44"/>
    <w:rsid w:val="00D439CC"/>
    <w:rsid w:val="00D75D89"/>
    <w:rsid w:val="00D82726"/>
    <w:rsid w:val="00DE22E0"/>
    <w:rsid w:val="00DF7033"/>
    <w:rsid w:val="00E10AEA"/>
    <w:rsid w:val="00E746BB"/>
    <w:rsid w:val="00FB6130"/>
    <w:rsid w:val="00FC2253"/>
    <w:rsid w:val="00FF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7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71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75C4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223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2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223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23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25985"/>
    <w:rPr>
      <w:i/>
      <w:iCs/>
    </w:rPr>
  </w:style>
  <w:style w:type="paragraph" w:styleId="ab">
    <w:name w:val="No Spacing"/>
    <w:uiPriority w:val="1"/>
    <w:qFormat/>
    <w:rsid w:val="00FC22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CB47F-D33F-45C9-9D04-F322E59BA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10</cp:revision>
  <cp:lastPrinted>2025-06-30T12:41:00Z</cp:lastPrinted>
  <dcterms:created xsi:type="dcterms:W3CDTF">2023-10-17T14:31:00Z</dcterms:created>
  <dcterms:modified xsi:type="dcterms:W3CDTF">2025-07-02T14:29:00Z</dcterms:modified>
</cp:coreProperties>
</file>